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6" w:rsidRDefault="000E13DF">
      <w:r>
        <w:t>DIETNA PREHRANA V VRTCU ŠENČUR</w:t>
      </w:r>
    </w:p>
    <w:p w:rsidR="00551266" w:rsidRDefault="00551266">
      <w:r>
        <w:t>Dietno prehrano pripravljamo le na podlagi zdravniškega potrdila</w:t>
      </w:r>
      <w:bookmarkStart w:id="0" w:name="_GoBack"/>
      <w:bookmarkEnd w:id="0"/>
    </w:p>
    <w:p w:rsidR="000E13DF" w:rsidRDefault="000E13DF">
      <w:r>
        <w:t>Pri dietnih obrokih določena živila nadomeščamo z ustreznimi glede na vsebnost snovi in prehranske navade otroka, ki ima dietno prehrano.</w:t>
      </w:r>
    </w:p>
    <w:p w:rsidR="000E13DF" w:rsidRDefault="000E13DF">
      <w:r>
        <w:t>Pregled zamenjave živil pri določenih dietah:</w:t>
      </w:r>
    </w:p>
    <w:p w:rsidR="000E13DF" w:rsidRDefault="000E13DF">
      <w:r>
        <w:t>MLEČNA DIETA</w:t>
      </w:r>
    </w:p>
    <w:p w:rsidR="000E13DF" w:rsidRDefault="000E13DF" w:rsidP="000E13DF">
      <w:pPr>
        <w:pStyle w:val="Odstavekseznama"/>
        <w:numPr>
          <w:ilvl w:val="0"/>
          <w:numId w:val="1"/>
        </w:numPr>
      </w:pPr>
      <w:r>
        <w:t>Kravje mleko nadomestimo z ustreznim otroku: riževo mleko, mleko brez laktoze, kozje mleko</w:t>
      </w:r>
    </w:p>
    <w:p w:rsidR="000E13DF" w:rsidRDefault="000E13DF" w:rsidP="000E13DF">
      <w:pPr>
        <w:pStyle w:val="Odstavekseznama"/>
        <w:numPr>
          <w:ilvl w:val="0"/>
          <w:numId w:val="1"/>
        </w:numPr>
      </w:pPr>
      <w:r>
        <w:t xml:space="preserve">Mlečne izdelke: rižev jogurt, jogurt brez laktoze, brezmlečni puding, sadni sladoled, margarina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vital</w:t>
      </w:r>
      <w:proofErr w:type="spellEnd"/>
    </w:p>
    <w:p w:rsidR="000E13DF" w:rsidRDefault="000E13DF" w:rsidP="000E13DF">
      <w:pPr>
        <w:pStyle w:val="Odstavekseznama"/>
        <w:numPr>
          <w:ilvl w:val="0"/>
          <w:numId w:val="1"/>
        </w:numPr>
      </w:pPr>
      <w:r>
        <w:t>Kruh in pekovski izdelki ter peciva so pripravljeni brez mleka</w:t>
      </w:r>
    </w:p>
    <w:p w:rsidR="000E13DF" w:rsidRDefault="000E13DF" w:rsidP="000E13DF">
      <w:pPr>
        <w:pStyle w:val="Odstavekseznama"/>
        <w:numPr>
          <w:ilvl w:val="0"/>
          <w:numId w:val="1"/>
        </w:numPr>
      </w:pPr>
      <w:r>
        <w:t>Juhe in priloge pripravimo brez  mleka ali mlečnih izdelkov</w:t>
      </w:r>
    </w:p>
    <w:p w:rsidR="000E13DF" w:rsidRDefault="000E13DF" w:rsidP="000E13DF">
      <w:r>
        <w:t>JAJČNA DIETA</w:t>
      </w:r>
    </w:p>
    <w:p w:rsidR="000E13DF" w:rsidRDefault="000E13DF" w:rsidP="000E13DF">
      <w:pPr>
        <w:pStyle w:val="Odstavekseznama"/>
        <w:numPr>
          <w:ilvl w:val="0"/>
          <w:numId w:val="1"/>
        </w:numPr>
      </w:pPr>
      <w:r>
        <w:t>Otrokom z jajčno dieto ponudimo</w:t>
      </w:r>
      <w:r w:rsidR="00C75DFE">
        <w:t xml:space="preserve"> vsa živila brez jajc (rezanci, mlinci, rogljički, peciva,  palačinke…)</w:t>
      </w:r>
    </w:p>
    <w:p w:rsidR="00C75DFE" w:rsidRDefault="00C75DFE" w:rsidP="00C75DFE">
      <w:r>
        <w:t>BREZGLUTENSKA DIETA</w:t>
      </w:r>
    </w:p>
    <w:p w:rsidR="00C75DFE" w:rsidRDefault="00C75DFE" w:rsidP="00C75DFE">
      <w:pPr>
        <w:pStyle w:val="Odstavekseznama"/>
        <w:numPr>
          <w:ilvl w:val="0"/>
          <w:numId w:val="1"/>
        </w:numPr>
      </w:pPr>
      <w:r>
        <w:t xml:space="preserve">Vsa ponujena živila, ki so </w:t>
      </w:r>
      <w:proofErr w:type="spellStart"/>
      <w:r>
        <w:t>brezglutenska</w:t>
      </w:r>
      <w:proofErr w:type="spellEnd"/>
      <w:r>
        <w:t xml:space="preserve"> (</w:t>
      </w:r>
      <w:proofErr w:type="spellStart"/>
      <w:r>
        <w:t>kruh,peciva,testenine</w:t>
      </w:r>
      <w:proofErr w:type="spellEnd"/>
      <w:r>
        <w:t>, juhe, omake brez moke, zgoščene s krompirjem ali koruznim škrobom….)</w:t>
      </w:r>
    </w:p>
    <w:p w:rsidR="00C75DFE" w:rsidRDefault="00C75DFE" w:rsidP="00C75DFE">
      <w:pPr>
        <w:ind w:left="360"/>
      </w:pPr>
      <w:r>
        <w:t xml:space="preserve">Možnosti za zamenjavo živil so velike, zato tudi skrbimo, da  ponudimo različna živila, glede na zahteve diete. </w:t>
      </w:r>
    </w:p>
    <w:p w:rsidR="00C75DFE" w:rsidRDefault="00C75DFE" w:rsidP="00C75DFE">
      <w:pPr>
        <w:pStyle w:val="Odstavekseznama"/>
      </w:pPr>
    </w:p>
    <w:p w:rsidR="00C75DFE" w:rsidRDefault="00C75DFE" w:rsidP="00C75DFE"/>
    <w:sectPr w:rsidR="00C7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8F7"/>
    <w:multiLevelType w:val="hybridMultilevel"/>
    <w:tmpl w:val="17C087F4"/>
    <w:lvl w:ilvl="0" w:tplc="0B18E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DF"/>
    <w:rsid w:val="000E13DF"/>
    <w:rsid w:val="00551266"/>
    <w:rsid w:val="00672066"/>
    <w:rsid w:val="00C524F5"/>
    <w:rsid w:val="00C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163"/>
  <w15:chartTrackingRefBased/>
  <w15:docId w15:val="{6E2A71A1-1AF5-4E62-91A2-51D1043C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 prehrane</dc:creator>
  <cp:keywords/>
  <dc:description/>
  <cp:lastModifiedBy>Vodja prehrane</cp:lastModifiedBy>
  <cp:revision>2</cp:revision>
  <dcterms:created xsi:type="dcterms:W3CDTF">2017-09-27T11:30:00Z</dcterms:created>
  <dcterms:modified xsi:type="dcterms:W3CDTF">2017-09-27T11:51:00Z</dcterms:modified>
</cp:coreProperties>
</file>